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92A09" w14:textId="77777777" w:rsidR="00DE4B13" w:rsidRDefault="00DE4B13" w:rsidP="00DE4B13">
      <w:pPr>
        <w:pStyle w:val="BodyText"/>
        <w:jc w:val="center"/>
        <w:rPr>
          <w:rFonts w:cs="Arial"/>
        </w:rPr>
      </w:pPr>
      <w:r>
        <w:rPr>
          <w:rFonts w:cs="Arial"/>
        </w:rPr>
        <w:t>FDD Review</w:t>
      </w:r>
    </w:p>
    <w:p w14:paraId="65EE82D2" w14:textId="77777777" w:rsidR="00DE4B13" w:rsidRDefault="00DE4B13" w:rsidP="00DE4B13">
      <w:pPr>
        <w:pStyle w:val="BodyText"/>
        <w:jc w:val="both"/>
        <w:rPr>
          <w:rFonts w:cs="Arial"/>
        </w:rPr>
      </w:pPr>
    </w:p>
    <w:p w14:paraId="0A1D8D2E" w14:textId="6779E952" w:rsidR="00DE4B13" w:rsidRDefault="00A140FB" w:rsidP="00DE4B13">
      <w:pPr>
        <w:pStyle w:val="BodyText"/>
        <w:jc w:val="both"/>
        <w:rPr>
          <w:rFonts w:cs="Arial"/>
        </w:rPr>
      </w:pPr>
      <w:r>
        <w:rPr>
          <w:rFonts w:cs="Arial"/>
        </w:rPr>
        <w:t>This is a</w:t>
      </w:r>
      <w:r w:rsidR="00DE4B13">
        <w:rPr>
          <w:rFonts w:cs="Arial"/>
        </w:rPr>
        <w:t xml:space="preserve"> review of some of the elements of the FDD.  It is important that a candidate get professional help when </w:t>
      </w:r>
      <w:r w:rsidR="008C4257">
        <w:rPr>
          <w:rFonts w:cs="Arial"/>
        </w:rPr>
        <w:t xml:space="preserve">it is </w:t>
      </w:r>
      <w:r w:rsidR="00DE4B13">
        <w:rPr>
          <w:rFonts w:cs="Arial"/>
        </w:rPr>
        <w:t xml:space="preserve">needed.  </w:t>
      </w:r>
    </w:p>
    <w:p w14:paraId="2ABDDDDA" w14:textId="77777777" w:rsidR="00DE4B13" w:rsidRDefault="00DE4B13" w:rsidP="00DE4B13">
      <w:pPr>
        <w:pStyle w:val="BodyText"/>
        <w:jc w:val="both"/>
        <w:rPr>
          <w:rFonts w:cs="Arial"/>
        </w:rPr>
      </w:pPr>
    </w:p>
    <w:p w14:paraId="50F4BA41" w14:textId="77777777" w:rsidR="00DE4B13" w:rsidRPr="002F7AFC" w:rsidRDefault="00DE4B13" w:rsidP="00DE4B13">
      <w:pPr>
        <w:pStyle w:val="BodyText"/>
        <w:jc w:val="both"/>
        <w:rPr>
          <w:rFonts w:cs="Arial"/>
        </w:rPr>
      </w:pPr>
      <w:r>
        <w:rPr>
          <w:rFonts w:cs="Arial"/>
        </w:rPr>
        <w:t xml:space="preserve">While this </w:t>
      </w:r>
      <w:r w:rsidR="008C4257">
        <w:rPr>
          <w:rFonts w:cs="Arial"/>
        </w:rPr>
        <w:t xml:space="preserve">FDD </w:t>
      </w:r>
      <w:r>
        <w:rPr>
          <w:rFonts w:cs="Arial"/>
        </w:rPr>
        <w:t xml:space="preserve">is </w:t>
      </w:r>
      <w:r w:rsidR="008C4257">
        <w:rPr>
          <w:rFonts w:cs="Arial"/>
        </w:rPr>
        <w:t xml:space="preserve">important </w:t>
      </w:r>
      <w:r>
        <w:rPr>
          <w:rFonts w:cs="Arial"/>
        </w:rPr>
        <w:t>when a franchisor provides this information, it is still important for you to validate the franchise system through validation calls or visit when the time comes prior to signing on the dotted line.</w:t>
      </w:r>
    </w:p>
    <w:p w14:paraId="579A2315" w14:textId="77777777" w:rsidR="00DE4B13" w:rsidRPr="00DE4B13" w:rsidRDefault="00DE4B13" w:rsidP="00DE4B13">
      <w:pPr>
        <w:keepNext/>
        <w:adjustRightInd w:val="0"/>
        <w:spacing w:line="239" w:lineRule="exact"/>
        <w:jc w:val="both"/>
        <w:rPr>
          <w:rFonts w:cs="Arial"/>
          <w:b/>
        </w:rPr>
      </w:pPr>
      <w:r w:rsidRPr="00DE4B13">
        <w:rPr>
          <w:rFonts w:cs="Arial"/>
          <w:b/>
        </w:rPr>
        <w:t xml:space="preserve">Below are some of the elements included in </w:t>
      </w:r>
      <w:proofErr w:type="gramStart"/>
      <w:r w:rsidRPr="00DE4B13">
        <w:rPr>
          <w:rFonts w:cs="Arial"/>
          <w:b/>
        </w:rPr>
        <w:t>a</w:t>
      </w:r>
      <w:proofErr w:type="gramEnd"/>
      <w:r w:rsidRPr="00DE4B13">
        <w:rPr>
          <w:rFonts w:cs="Arial"/>
          <w:b/>
        </w:rPr>
        <w:t xml:space="preserve"> FDD:</w:t>
      </w:r>
    </w:p>
    <w:p w14:paraId="4F40C3CE" w14:textId="77777777" w:rsidR="00DE4B13" w:rsidRPr="00922A8C" w:rsidRDefault="00DE4B13" w:rsidP="00DE4B13">
      <w:pPr>
        <w:pStyle w:val="BodyText"/>
        <w:keepNext/>
        <w:jc w:val="both"/>
        <w:rPr>
          <w:rFonts w:cs="Arial"/>
        </w:rPr>
      </w:pPr>
    </w:p>
    <w:p w14:paraId="02A49440" w14:textId="77777777" w:rsidR="00DE4B13" w:rsidRPr="002F7AFC" w:rsidRDefault="00DE4B13" w:rsidP="00DE4B13">
      <w:pPr>
        <w:pStyle w:val="BodyText"/>
        <w:keepNext/>
        <w:jc w:val="both"/>
        <w:rPr>
          <w:rFonts w:cs="Arial"/>
        </w:rPr>
      </w:pPr>
      <w:r w:rsidRPr="00922A8C">
        <w:rPr>
          <w:rFonts w:cs="Arial"/>
          <w:b/>
          <w:i/>
        </w:rPr>
        <w:t>Items 1 through 4:</w:t>
      </w:r>
      <w:r w:rsidRPr="002F7AFC">
        <w:rPr>
          <w:rFonts w:cs="Arial"/>
        </w:rPr>
        <w:t xml:space="preserve"> </w:t>
      </w:r>
      <w:r>
        <w:rPr>
          <w:rFonts w:cs="Arial"/>
        </w:rPr>
        <w:t xml:space="preserve"> </w:t>
      </w:r>
      <w:r w:rsidRPr="002F7AFC">
        <w:rPr>
          <w:rFonts w:cs="Arial"/>
        </w:rPr>
        <w:t xml:space="preserve">The franchisor’s background, the experience of key executives and the company’s litigation and </w:t>
      </w:r>
      <w:r>
        <w:rPr>
          <w:rFonts w:cs="Arial"/>
        </w:rPr>
        <w:t xml:space="preserve">potential </w:t>
      </w:r>
      <w:r w:rsidRPr="002F7AFC">
        <w:rPr>
          <w:rFonts w:cs="Arial"/>
        </w:rPr>
        <w:t>bankruptcy history</w:t>
      </w:r>
    </w:p>
    <w:p w14:paraId="7ED809A1" w14:textId="77777777" w:rsidR="00DE4B13" w:rsidRPr="002F7AFC" w:rsidRDefault="00DE4B13" w:rsidP="00DE4B13">
      <w:pPr>
        <w:pStyle w:val="BodyText"/>
        <w:keepNext/>
        <w:jc w:val="both"/>
        <w:rPr>
          <w:rFonts w:cs="Arial"/>
        </w:rPr>
      </w:pPr>
      <w:r w:rsidRPr="00922A8C">
        <w:rPr>
          <w:rFonts w:cs="Arial"/>
          <w:b/>
          <w:i/>
        </w:rPr>
        <w:t>Items 5 and 6:</w:t>
      </w:r>
      <w:r w:rsidRPr="00922A8C">
        <w:rPr>
          <w:rFonts w:cs="Arial"/>
          <w:i/>
        </w:rPr>
        <w:t xml:space="preserve"> </w:t>
      </w:r>
      <w:r>
        <w:rPr>
          <w:rFonts w:cs="Arial"/>
        </w:rPr>
        <w:t>F</w:t>
      </w:r>
      <w:r w:rsidRPr="002F7AFC">
        <w:rPr>
          <w:rFonts w:cs="Arial"/>
        </w:rPr>
        <w:t xml:space="preserve">ees charged by the franchisor  </w:t>
      </w:r>
    </w:p>
    <w:p w14:paraId="40F6500A" w14:textId="77777777" w:rsidR="00DE4B13" w:rsidRPr="002F7AFC" w:rsidRDefault="00DE4B13" w:rsidP="00DE4B13">
      <w:pPr>
        <w:pStyle w:val="BodyText"/>
        <w:keepNext/>
        <w:jc w:val="both"/>
        <w:rPr>
          <w:rFonts w:cs="Arial"/>
        </w:rPr>
      </w:pPr>
      <w:r w:rsidRPr="00922A8C">
        <w:rPr>
          <w:rFonts w:cs="Arial"/>
          <w:b/>
          <w:i/>
        </w:rPr>
        <w:t>Item 7:</w:t>
      </w:r>
      <w:r w:rsidRPr="00922A8C">
        <w:rPr>
          <w:rFonts w:cs="Arial"/>
          <w:i/>
        </w:rPr>
        <w:t xml:space="preserve"> </w:t>
      </w:r>
      <w:r>
        <w:rPr>
          <w:rFonts w:cs="Arial"/>
        </w:rPr>
        <w:t>E</w:t>
      </w:r>
      <w:r w:rsidRPr="002F7AFC">
        <w:rPr>
          <w:rFonts w:cs="Arial"/>
        </w:rPr>
        <w:t xml:space="preserve">stimate of the investment </w:t>
      </w:r>
      <w:r>
        <w:rPr>
          <w:rFonts w:cs="Arial"/>
        </w:rPr>
        <w:t>required</w:t>
      </w:r>
      <w:r w:rsidRPr="002F7AFC">
        <w:rPr>
          <w:rFonts w:cs="Arial"/>
        </w:rPr>
        <w:t xml:space="preserve"> to establish the business </w:t>
      </w:r>
    </w:p>
    <w:p w14:paraId="4469656D" w14:textId="77777777" w:rsidR="00DE4B13" w:rsidRPr="002F7AFC" w:rsidRDefault="00DE4B13" w:rsidP="00DE4B13">
      <w:pPr>
        <w:pStyle w:val="BodyText"/>
        <w:keepNext/>
        <w:jc w:val="both"/>
        <w:rPr>
          <w:rFonts w:cs="Arial"/>
        </w:rPr>
      </w:pPr>
      <w:r w:rsidRPr="00922A8C">
        <w:rPr>
          <w:rFonts w:cs="Arial"/>
          <w:b/>
          <w:i/>
        </w:rPr>
        <w:t>Item 8:</w:t>
      </w:r>
      <w:r w:rsidRPr="00922A8C">
        <w:rPr>
          <w:rFonts w:cs="Arial"/>
          <w:i/>
        </w:rPr>
        <w:t xml:space="preserve"> </w:t>
      </w:r>
      <w:r w:rsidRPr="002F7AFC">
        <w:rPr>
          <w:rFonts w:cs="Arial"/>
        </w:rPr>
        <w:t xml:space="preserve">Restrictions on </w:t>
      </w:r>
      <w:r>
        <w:rPr>
          <w:rFonts w:cs="Arial"/>
        </w:rPr>
        <w:t>purchasing of</w:t>
      </w:r>
      <w:r w:rsidRPr="002F7AFC">
        <w:rPr>
          <w:rFonts w:cs="Arial"/>
        </w:rPr>
        <w:t xml:space="preserve"> products to be used and sold in the unit </w:t>
      </w:r>
    </w:p>
    <w:p w14:paraId="1A64DF9D" w14:textId="77777777" w:rsidR="00DE4B13" w:rsidRPr="002F7AFC" w:rsidRDefault="00DE4B13" w:rsidP="00DE4B13">
      <w:pPr>
        <w:pStyle w:val="BodyText"/>
        <w:keepNext/>
        <w:jc w:val="both"/>
        <w:rPr>
          <w:rFonts w:cs="Arial"/>
        </w:rPr>
      </w:pPr>
      <w:r w:rsidRPr="00922A8C">
        <w:rPr>
          <w:rFonts w:cs="Arial"/>
          <w:b/>
          <w:i/>
        </w:rPr>
        <w:t>Item 9:</w:t>
      </w:r>
      <w:r w:rsidRPr="00922A8C">
        <w:rPr>
          <w:rFonts w:cs="Arial"/>
          <w:i/>
        </w:rPr>
        <w:t xml:space="preserve"> </w:t>
      </w:r>
      <w:r>
        <w:rPr>
          <w:rFonts w:cs="Arial"/>
        </w:rPr>
        <w:t>F</w:t>
      </w:r>
      <w:r w:rsidRPr="002F7AFC">
        <w:rPr>
          <w:rFonts w:cs="Arial"/>
        </w:rPr>
        <w:t xml:space="preserve">ranchisee’s obligations </w:t>
      </w:r>
    </w:p>
    <w:p w14:paraId="2AE35BC9" w14:textId="77777777" w:rsidR="00DE4B13" w:rsidRPr="002F7AFC" w:rsidRDefault="00DE4B13" w:rsidP="00DE4B13">
      <w:pPr>
        <w:pStyle w:val="BodyText"/>
        <w:keepNext/>
        <w:jc w:val="both"/>
        <w:rPr>
          <w:rFonts w:cs="Arial"/>
        </w:rPr>
      </w:pPr>
      <w:r w:rsidRPr="00922A8C">
        <w:rPr>
          <w:rFonts w:cs="Arial"/>
          <w:b/>
          <w:i/>
        </w:rPr>
        <w:t>Item 10:</w:t>
      </w:r>
      <w:r w:rsidRPr="00922A8C">
        <w:rPr>
          <w:rFonts w:cs="Arial"/>
          <w:i/>
        </w:rPr>
        <w:t xml:space="preserve"> </w:t>
      </w:r>
      <w:r>
        <w:rPr>
          <w:rFonts w:cs="Arial"/>
        </w:rPr>
        <w:t>Franchisor financing (if available)</w:t>
      </w:r>
      <w:r w:rsidRPr="002F7AFC">
        <w:rPr>
          <w:rFonts w:cs="Arial"/>
        </w:rPr>
        <w:t xml:space="preserve"> </w:t>
      </w:r>
    </w:p>
    <w:p w14:paraId="6F44E803" w14:textId="77777777" w:rsidR="00DE4B13" w:rsidRPr="002F7AFC" w:rsidRDefault="00DE4B13" w:rsidP="00DE4B13">
      <w:pPr>
        <w:pStyle w:val="BodyText"/>
        <w:keepNext/>
        <w:jc w:val="both"/>
        <w:rPr>
          <w:rFonts w:cs="Arial"/>
        </w:rPr>
      </w:pPr>
      <w:r w:rsidRPr="00922A8C">
        <w:rPr>
          <w:rFonts w:cs="Arial"/>
          <w:b/>
          <w:i/>
        </w:rPr>
        <w:t>Item 11:</w:t>
      </w:r>
      <w:r w:rsidRPr="00922A8C">
        <w:rPr>
          <w:rFonts w:cs="Arial"/>
          <w:i/>
        </w:rPr>
        <w:t xml:space="preserve"> </w:t>
      </w:r>
      <w:r w:rsidRPr="002F7AFC">
        <w:rPr>
          <w:rFonts w:cs="Arial"/>
        </w:rPr>
        <w:t>A summary of the services</w:t>
      </w:r>
      <w:r>
        <w:rPr>
          <w:rFonts w:cs="Arial"/>
        </w:rPr>
        <w:t xml:space="preserve"> franchisor provides relative to the franchise including training, site selection, </w:t>
      </w:r>
      <w:proofErr w:type="gramStart"/>
      <w:r>
        <w:rPr>
          <w:rFonts w:cs="Arial"/>
        </w:rPr>
        <w:t>marketing</w:t>
      </w:r>
      <w:proofErr w:type="gramEnd"/>
      <w:r>
        <w:rPr>
          <w:rFonts w:cs="Arial"/>
        </w:rPr>
        <w:t xml:space="preserve"> and technology systems </w:t>
      </w:r>
    </w:p>
    <w:p w14:paraId="4185AB8F" w14:textId="77777777" w:rsidR="00DE4B13" w:rsidRPr="002F7AFC" w:rsidRDefault="00DE4B13" w:rsidP="00DE4B13">
      <w:pPr>
        <w:pStyle w:val="BodyText"/>
        <w:keepNext/>
        <w:jc w:val="both"/>
        <w:rPr>
          <w:rFonts w:cs="Arial"/>
        </w:rPr>
      </w:pPr>
      <w:r w:rsidRPr="00922A8C">
        <w:rPr>
          <w:rFonts w:cs="Arial"/>
          <w:b/>
          <w:i/>
        </w:rPr>
        <w:t>Item 12:</w:t>
      </w:r>
      <w:r w:rsidRPr="00922A8C">
        <w:rPr>
          <w:rFonts w:cs="Arial"/>
          <w:i/>
        </w:rPr>
        <w:t xml:space="preserve"> </w:t>
      </w:r>
      <w:r w:rsidRPr="002F7AFC">
        <w:rPr>
          <w:rFonts w:cs="Arial"/>
        </w:rPr>
        <w:t xml:space="preserve">Territorial protections (if any) </w:t>
      </w:r>
    </w:p>
    <w:p w14:paraId="40135927" w14:textId="77777777" w:rsidR="00DE4B13" w:rsidRPr="002F7AFC" w:rsidRDefault="00DE4B13" w:rsidP="00DE4B13">
      <w:pPr>
        <w:pStyle w:val="BodyText"/>
        <w:keepNext/>
        <w:jc w:val="both"/>
        <w:rPr>
          <w:rFonts w:cs="Arial"/>
        </w:rPr>
      </w:pPr>
      <w:r w:rsidRPr="00922A8C">
        <w:rPr>
          <w:rFonts w:cs="Arial"/>
          <w:b/>
          <w:i/>
        </w:rPr>
        <w:t>Items 13 and 14:</w:t>
      </w:r>
      <w:r w:rsidRPr="00922A8C">
        <w:rPr>
          <w:rFonts w:cs="Arial"/>
          <w:i/>
        </w:rPr>
        <w:t xml:space="preserve"> </w:t>
      </w:r>
      <w:r w:rsidRPr="002F7AFC">
        <w:rPr>
          <w:rFonts w:cs="Arial"/>
        </w:rPr>
        <w:t>The status of the</w:t>
      </w:r>
      <w:r>
        <w:rPr>
          <w:rFonts w:cs="Arial"/>
        </w:rPr>
        <w:t xml:space="preserve"> franchise</w:t>
      </w:r>
      <w:r w:rsidRPr="002F7AFC">
        <w:rPr>
          <w:rFonts w:cs="Arial"/>
        </w:rPr>
        <w:t xml:space="preserve"> trademarks, </w:t>
      </w:r>
      <w:proofErr w:type="gramStart"/>
      <w:r w:rsidRPr="002F7AFC">
        <w:rPr>
          <w:rFonts w:cs="Arial"/>
        </w:rPr>
        <w:t>copyrights</w:t>
      </w:r>
      <w:proofErr w:type="gramEnd"/>
      <w:r w:rsidRPr="002F7AFC">
        <w:rPr>
          <w:rFonts w:cs="Arial"/>
        </w:rPr>
        <w:t xml:space="preserve"> and pa</w:t>
      </w:r>
      <w:r>
        <w:rPr>
          <w:rFonts w:cs="Arial"/>
        </w:rPr>
        <w:t>tents</w:t>
      </w:r>
    </w:p>
    <w:p w14:paraId="414FFC98" w14:textId="77777777" w:rsidR="00DE4B13" w:rsidRPr="002F7AFC" w:rsidRDefault="00DE4B13" w:rsidP="00DE4B13">
      <w:pPr>
        <w:pStyle w:val="BodyText"/>
        <w:keepNext/>
        <w:jc w:val="both"/>
        <w:rPr>
          <w:rFonts w:cs="Arial"/>
        </w:rPr>
      </w:pPr>
      <w:r w:rsidRPr="00922A8C">
        <w:rPr>
          <w:rFonts w:cs="Arial"/>
          <w:b/>
          <w:i/>
        </w:rPr>
        <w:t>Item 15:</w:t>
      </w:r>
      <w:r w:rsidRPr="00922A8C">
        <w:rPr>
          <w:rFonts w:cs="Arial"/>
          <w:i/>
        </w:rPr>
        <w:t xml:space="preserve"> </w:t>
      </w:r>
      <w:r w:rsidRPr="002F7AFC">
        <w:rPr>
          <w:rFonts w:cs="Arial"/>
        </w:rPr>
        <w:t xml:space="preserve">Obligations of the franchisee </w:t>
      </w:r>
      <w:r>
        <w:rPr>
          <w:rFonts w:cs="Arial"/>
        </w:rPr>
        <w:t>as it relates to participation in the business operations</w:t>
      </w:r>
      <w:r w:rsidRPr="002F7AFC">
        <w:rPr>
          <w:rFonts w:cs="Arial"/>
        </w:rPr>
        <w:t xml:space="preserve"> </w:t>
      </w:r>
    </w:p>
    <w:p w14:paraId="349A1B60" w14:textId="77777777" w:rsidR="00DE4B13" w:rsidRPr="002F7AFC" w:rsidRDefault="00DE4B13" w:rsidP="00DE4B13">
      <w:pPr>
        <w:pStyle w:val="BodyText"/>
        <w:keepNext/>
        <w:jc w:val="both"/>
        <w:rPr>
          <w:rFonts w:cs="Arial"/>
        </w:rPr>
      </w:pPr>
      <w:r w:rsidRPr="00922A8C">
        <w:rPr>
          <w:rFonts w:cs="Arial"/>
          <w:b/>
          <w:i/>
        </w:rPr>
        <w:t>Item 16:</w:t>
      </w:r>
      <w:r w:rsidRPr="00922A8C">
        <w:rPr>
          <w:rFonts w:cs="Arial"/>
          <w:i/>
        </w:rPr>
        <w:t xml:space="preserve"> </w:t>
      </w:r>
      <w:r w:rsidRPr="002F7AFC">
        <w:rPr>
          <w:rFonts w:cs="Arial"/>
        </w:rPr>
        <w:t>Restrictions on what</w:t>
      </w:r>
      <w:r>
        <w:rPr>
          <w:rFonts w:cs="Arial"/>
        </w:rPr>
        <w:t xml:space="preserve"> can be sold by</w:t>
      </w:r>
      <w:r w:rsidRPr="002F7AFC">
        <w:rPr>
          <w:rFonts w:cs="Arial"/>
        </w:rPr>
        <w:t xml:space="preserve"> the </w:t>
      </w:r>
      <w:r>
        <w:rPr>
          <w:rFonts w:cs="Arial"/>
        </w:rPr>
        <w:t>franchisee</w:t>
      </w:r>
      <w:r w:rsidRPr="002F7AFC">
        <w:rPr>
          <w:rFonts w:cs="Arial"/>
        </w:rPr>
        <w:t xml:space="preserve"> </w:t>
      </w:r>
    </w:p>
    <w:p w14:paraId="171908A5" w14:textId="77777777" w:rsidR="00DE4B13" w:rsidRPr="002F7AFC" w:rsidRDefault="00DE4B13" w:rsidP="00DE4B13">
      <w:pPr>
        <w:pStyle w:val="BodyText"/>
        <w:keepNext/>
        <w:jc w:val="both"/>
        <w:rPr>
          <w:rFonts w:cs="Arial"/>
        </w:rPr>
      </w:pPr>
      <w:r w:rsidRPr="00922A8C">
        <w:rPr>
          <w:rFonts w:cs="Arial"/>
          <w:b/>
          <w:i/>
        </w:rPr>
        <w:t>Item 17:</w:t>
      </w:r>
      <w:r w:rsidRPr="00922A8C">
        <w:rPr>
          <w:rFonts w:cs="Arial"/>
          <w:i/>
        </w:rPr>
        <w:t xml:space="preserve"> </w:t>
      </w:r>
      <w:r w:rsidRPr="002F7AFC">
        <w:rPr>
          <w:rFonts w:cs="Arial"/>
        </w:rPr>
        <w:t xml:space="preserve">Renewal, termination, </w:t>
      </w:r>
      <w:proofErr w:type="gramStart"/>
      <w:r w:rsidRPr="002F7AFC">
        <w:rPr>
          <w:rFonts w:cs="Arial"/>
        </w:rPr>
        <w:t>transfer</w:t>
      </w:r>
      <w:proofErr w:type="gramEnd"/>
      <w:r w:rsidRPr="002F7AFC">
        <w:rPr>
          <w:rFonts w:cs="Arial"/>
        </w:rPr>
        <w:t xml:space="preserve"> and dispute resolution </w:t>
      </w:r>
      <w:r>
        <w:rPr>
          <w:rFonts w:cs="Arial"/>
        </w:rPr>
        <w:t>sections</w:t>
      </w:r>
      <w:r w:rsidRPr="002F7AFC">
        <w:rPr>
          <w:rFonts w:cs="Arial"/>
        </w:rPr>
        <w:t xml:space="preserve">  </w:t>
      </w:r>
    </w:p>
    <w:p w14:paraId="366D6275" w14:textId="77777777" w:rsidR="00DE4B13" w:rsidRPr="002F7AFC" w:rsidRDefault="00DE4B13" w:rsidP="00DE4B13">
      <w:pPr>
        <w:pStyle w:val="BodyText"/>
        <w:keepNext/>
        <w:jc w:val="both"/>
        <w:rPr>
          <w:rFonts w:cs="Arial"/>
        </w:rPr>
      </w:pPr>
      <w:r w:rsidRPr="00922A8C">
        <w:rPr>
          <w:rFonts w:cs="Arial"/>
          <w:b/>
          <w:i/>
        </w:rPr>
        <w:t>Item 18:</w:t>
      </w:r>
      <w:r w:rsidRPr="00922A8C">
        <w:rPr>
          <w:rFonts w:cs="Arial"/>
          <w:i/>
        </w:rPr>
        <w:t xml:space="preserve"> </w:t>
      </w:r>
      <w:r w:rsidRPr="002F7AFC">
        <w:rPr>
          <w:rFonts w:cs="Arial"/>
        </w:rPr>
        <w:t>Public figures used to promote the franchise</w:t>
      </w:r>
      <w:r>
        <w:rPr>
          <w:rFonts w:cs="Arial"/>
        </w:rPr>
        <w:t xml:space="preserve"> (</w:t>
      </w:r>
      <w:r w:rsidRPr="002F7AFC">
        <w:rPr>
          <w:rFonts w:cs="Arial"/>
        </w:rPr>
        <w:t>if a</w:t>
      </w:r>
      <w:r>
        <w:rPr>
          <w:rFonts w:cs="Arial"/>
        </w:rPr>
        <w:t>pplicable)</w:t>
      </w:r>
    </w:p>
    <w:p w14:paraId="1D66E50B" w14:textId="0320DCF1" w:rsidR="00DE4B13" w:rsidRDefault="00DE4B13" w:rsidP="00DE4B13">
      <w:pPr>
        <w:pStyle w:val="BodyText"/>
        <w:keepNext/>
        <w:jc w:val="both"/>
        <w:rPr>
          <w:rFonts w:cs="Arial"/>
        </w:rPr>
      </w:pPr>
      <w:r w:rsidRPr="00922A8C">
        <w:rPr>
          <w:rFonts w:cs="Arial"/>
          <w:b/>
          <w:i/>
        </w:rPr>
        <w:t>Item 19:</w:t>
      </w:r>
      <w:r w:rsidRPr="00922A8C">
        <w:rPr>
          <w:rFonts w:cs="Arial"/>
          <w:i/>
        </w:rPr>
        <w:t xml:space="preserve"> </w:t>
      </w:r>
      <w:r w:rsidRPr="002F7AFC">
        <w:rPr>
          <w:rFonts w:cs="Arial"/>
        </w:rPr>
        <w:t xml:space="preserve">A description of </w:t>
      </w:r>
      <w:r>
        <w:rPr>
          <w:rFonts w:cs="Arial"/>
        </w:rPr>
        <w:t>financial performance (if provided) Note: most don’t provide because they have not collected information if a flat fee or too new or system more mature, as the agreements didn’t provide for such information to be provided to the franchisor. Others have some that work part time, some full time so it is too difficult to extract meaningful information.  Others have been advised by legal counsel to take a conservative approach and not provide such information</w:t>
      </w:r>
      <w:r w:rsidR="004F3043">
        <w:rPr>
          <w:rFonts w:cs="Arial"/>
        </w:rPr>
        <w:t>,</w:t>
      </w:r>
      <w:r>
        <w:rPr>
          <w:rFonts w:cs="Arial"/>
        </w:rPr>
        <w:t xml:space="preserve"> but this is gradually changing.</w:t>
      </w:r>
    </w:p>
    <w:p w14:paraId="0F6D95DD" w14:textId="77777777" w:rsidR="00DE4B13" w:rsidRPr="002F7AFC" w:rsidRDefault="00DE4B13" w:rsidP="00DE4B13">
      <w:pPr>
        <w:pStyle w:val="BodyText"/>
        <w:keepNext/>
        <w:jc w:val="both"/>
        <w:rPr>
          <w:rFonts w:cs="Arial"/>
        </w:rPr>
      </w:pPr>
      <w:r w:rsidRPr="00922A8C">
        <w:rPr>
          <w:rFonts w:cs="Arial"/>
          <w:b/>
          <w:i/>
        </w:rPr>
        <w:t>Item 20:</w:t>
      </w:r>
      <w:r>
        <w:rPr>
          <w:rFonts w:cs="Arial"/>
        </w:rPr>
        <w:t xml:space="preserve"> System statistics including current and former franchisees</w:t>
      </w:r>
      <w:r w:rsidRPr="002F7AFC">
        <w:rPr>
          <w:rFonts w:cs="Arial"/>
        </w:rPr>
        <w:t xml:space="preserve"> </w:t>
      </w:r>
    </w:p>
    <w:p w14:paraId="7A1B01F8" w14:textId="77777777" w:rsidR="00DE4B13" w:rsidRDefault="00DE4B13" w:rsidP="00DE4B13">
      <w:pPr>
        <w:pStyle w:val="BodyText"/>
        <w:keepNext/>
        <w:jc w:val="both"/>
        <w:rPr>
          <w:rFonts w:cs="Arial"/>
        </w:rPr>
      </w:pPr>
      <w:r w:rsidRPr="00922A8C">
        <w:rPr>
          <w:rFonts w:cs="Arial"/>
          <w:b/>
          <w:i/>
        </w:rPr>
        <w:t>Item 21:</w:t>
      </w:r>
      <w:r w:rsidRPr="002F7AFC">
        <w:rPr>
          <w:rFonts w:cs="Arial"/>
        </w:rPr>
        <w:t xml:space="preserve"> Financial Statements</w:t>
      </w:r>
    </w:p>
    <w:p w14:paraId="79277A41" w14:textId="77777777" w:rsidR="00DE4B13" w:rsidRDefault="00DE4B13" w:rsidP="00DE4B13">
      <w:pPr>
        <w:pStyle w:val="BodyText"/>
        <w:keepNext/>
        <w:jc w:val="both"/>
        <w:rPr>
          <w:rFonts w:cs="Arial"/>
        </w:rPr>
      </w:pPr>
      <w:r>
        <w:rPr>
          <w:rFonts w:cs="Arial"/>
          <w:b/>
          <w:i/>
        </w:rPr>
        <w:t>Item 22:</w:t>
      </w:r>
      <w:r>
        <w:rPr>
          <w:rFonts w:cs="Arial"/>
        </w:rPr>
        <w:t xml:space="preserve"> Contracts</w:t>
      </w:r>
    </w:p>
    <w:p w14:paraId="7A8A16DB" w14:textId="06EA314A" w:rsidR="00DE4B13" w:rsidRPr="00922A8C" w:rsidRDefault="00DE4B13" w:rsidP="00DE4B13">
      <w:pPr>
        <w:pStyle w:val="BodyText"/>
        <w:keepNext/>
        <w:jc w:val="both"/>
        <w:rPr>
          <w:rFonts w:cs="Arial"/>
        </w:rPr>
      </w:pPr>
      <w:r w:rsidRPr="00922A8C">
        <w:rPr>
          <w:rFonts w:cs="Arial"/>
          <w:b/>
        </w:rPr>
        <w:t>Item 23:</w:t>
      </w:r>
      <w:r>
        <w:rPr>
          <w:rFonts w:cs="Arial"/>
        </w:rPr>
        <w:t xml:space="preserve"> Receipts (you will sign to indicate Franchisor has complied with the law by providing you the UFDD.  </w:t>
      </w:r>
      <w:r w:rsidRPr="00197254">
        <w:rPr>
          <w:rFonts w:cs="Arial"/>
          <w:u w:val="single"/>
        </w:rPr>
        <w:t>Please be sure to provide this receipt</w:t>
      </w:r>
      <w:r>
        <w:rPr>
          <w:rFonts w:cs="Arial"/>
        </w:rPr>
        <w:t xml:space="preserve"> to the Franchisor without having to be reminded which will show the Franchisor your ability to follow direction (fax or scan and email will suffice). Some now use software that provides for electronic return and acknowledgement.</w:t>
      </w:r>
      <w:r w:rsidR="005A2D14">
        <w:rPr>
          <w:rFonts w:cs="Arial"/>
        </w:rPr>
        <w:t xml:space="preserve">  You are not obligating yourself to anything at this point.  You are just stating you received the FDD.</w:t>
      </w:r>
    </w:p>
    <w:p w14:paraId="1E9BCA85" w14:textId="77777777" w:rsidR="00B55810" w:rsidRDefault="00B55810"/>
    <w:sectPr w:rsidR="00B55810" w:rsidSect="00B558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31E49" w14:textId="77777777" w:rsidR="000A0766" w:rsidRDefault="000A0766" w:rsidP="00D440CF">
      <w:r>
        <w:separator/>
      </w:r>
    </w:p>
  </w:endnote>
  <w:endnote w:type="continuationSeparator" w:id="0">
    <w:p w14:paraId="1A41279B" w14:textId="77777777" w:rsidR="000A0766" w:rsidRDefault="000A0766" w:rsidP="00D4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19155" w14:textId="77777777" w:rsidR="000A0766" w:rsidRDefault="000A0766" w:rsidP="00D440CF">
      <w:r>
        <w:separator/>
      </w:r>
    </w:p>
  </w:footnote>
  <w:footnote w:type="continuationSeparator" w:id="0">
    <w:p w14:paraId="342018B0" w14:textId="77777777" w:rsidR="000A0766" w:rsidRDefault="000A0766" w:rsidP="00D4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AFA19" w14:textId="77777777" w:rsidR="00D440CF" w:rsidRDefault="00D440CF" w:rsidP="00D440CF">
    <w:pPr>
      <w:pStyle w:val="Header"/>
    </w:pPr>
    <w:r>
      <w:rPr>
        <w:noProof/>
      </w:rPr>
      <w:drawing>
        <wp:inline distT="0" distB="0" distL="0" distR="0" wp14:anchorId="2038B249" wp14:editId="3A1C6D51">
          <wp:extent cx="2114550" cy="495300"/>
          <wp:effectExtent l="0" t="0" r="0" b="0"/>
          <wp:docPr id="3" name="Picture 3" descr="FranchiseMav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hiseMave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3F996AEC" w14:textId="77777777" w:rsidR="00D440CF" w:rsidRDefault="00D440CF" w:rsidP="00D440CF">
    <w:pPr>
      <w:pStyle w:val="Header"/>
    </w:pPr>
    <w:r>
      <w:t>Greg Mohr</w:t>
    </w:r>
  </w:p>
  <w:p w14:paraId="7BA7B167" w14:textId="77777777" w:rsidR="00D440CF" w:rsidRDefault="00D440CF" w:rsidP="00D440CF">
    <w:pPr>
      <w:pStyle w:val="Header"/>
    </w:pPr>
    <w:r>
      <w:t>361-772-6401</w:t>
    </w:r>
  </w:p>
  <w:p w14:paraId="6B4DBC2B" w14:textId="77777777" w:rsidR="00D440CF" w:rsidRDefault="00D440CF" w:rsidP="00D440CF">
    <w:pPr>
      <w:pStyle w:val="Header"/>
    </w:pPr>
    <w:r>
      <w:t>greg@franchisemaven.com</w:t>
    </w:r>
  </w:p>
  <w:p w14:paraId="2EC93127" w14:textId="77777777" w:rsidR="00D440CF" w:rsidRDefault="00D44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B13"/>
    <w:rsid w:val="0000543C"/>
    <w:rsid w:val="000060F8"/>
    <w:rsid w:val="0001125C"/>
    <w:rsid w:val="00017557"/>
    <w:rsid w:val="000227B0"/>
    <w:rsid w:val="00023E0A"/>
    <w:rsid w:val="00026118"/>
    <w:rsid w:val="000264D8"/>
    <w:rsid w:val="00031369"/>
    <w:rsid w:val="0003346D"/>
    <w:rsid w:val="00037787"/>
    <w:rsid w:val="000407AD"/>
    <w:rsid w:val="000409DC"/>
    <w:rsid w:val="00043054"/>
    <w:rsid w:val="00043539"/>
    <w:rsid w:val="00043700"/>
    <w:rsid w:val="000437BC"/>
    <w:rsid w:val="00044FAF"/>
    <w:rsid w:val="0005076B"/>
    <w:rsid w:val="000546C5"/>
    <w:rsid w:val="00056879"/>
    <w:rsid w:val="000604FD"/>
    <w:rsid w:val="00062165"/>
    <w:rsid w:val="0006299D"/>
    <w:rsid w:val="00063DBF"/>
    <w:rsid w:val="00064648"/>
    <w:rsid w:val="00067FFA"/>
    <w:rsid w:val="00071B7B"/>
    <w:rsid w:val="00073996"/>
    <w:rsid w:val="00075C00"/>
    <w:rsid w:val="00076D51"/>
    <w:rsid w:val="00076FE3"/>
    <w:rsid w:val="00080E62"/>
    <w:rsid w:val="0008150A"/>
    <w:rsid w:val="0009007E"/>
    <w:rsid w:val="00092CC6"/>
    <w:rsid w:val="00093E3A"/>
    <w:rsid w:val="0009710E"/>
    <w:rsid w:val="00097AF9"/>
    <w:rsid w:val="000A0766"/>
    <w:rsid w:val="000A47EB"/>
    <w:rsid w:val="000A6D98"/>
    <w:rsid w:val="000B24C6"/>
    <w:rsid w:val="000B5084"/>
    <w:rsid w:val="000B5C00"/>
    <w:rsid w:val="000C156F"/>
    <w:rsid w:val="000C5B38"/>
    <w:rsid w:val="000D3B6E"/>
    <w:rsid w:val="000D3EFB"/>
    <w:rsid w:val="000E05E8"/>
    <w:rsid w:val="000E2A80"/>
    <w:rsid w:val="000E420F"/>
    <w:rsid w:val="000E5AB1"/>
    <w:rsid w:val="000F0D27"/>
    <w:rsid w:val="0011351C"/>
    <w:rsid w:val="001165A9"/>
    <w:rsid w:val="0011683C"/>
    <w:rsid w:val="00130B3E"/>
    <w:rsid w:val="00130D81"/>
    <w:rsid w:val="001317BD"/>
    <w:rsid w:val="00132ED8"/>
    <w:rsid w:val="00133BA7"/>
    <w:rsid w:val="00135CE5"/>
    <w:rsid w:val="00135FFE"/>
    <w:rsid w:val="00140935"/>
    <w:rsid w:val="00143AAA"/>
    <w:rsid w:val="00144A14"/>
    <w:rsid w:val="00145EF9"/>
    <w:rsid w:val="001510C7"/>
    <w:rsid w:val="001533C5"/>
    <w:rsid w:val="00157A88"/>
    <w:rsid w:val="0016263A"/>
    <w:rsid w:val="0016318F"/>
    <w:rsid w:val="00170D18"/>
    <w:rsid w:val="00175F6A"/>
    <w:rsid w:val="0017736C"/>
    <w:rsid w:val="00181548"/>
    <w:rsid w:val="001830EB"/>
    <w:rsid w:val="0019235E"/>
    <w:rsid w:val="0019256F"/>
    <w:rsid w:val="0019311F"/>
    <w:rsid w:val="00194D2E"/>
    <w:rsid w:val="001A26BF"/>
    <w:rsid w:val="001A776B"/>
    <w:rsid w:val="001B3BB3"/>
    <w:rsid w:val="001C3209"/>
    <w:rsid w:val="001C3AE6"/>
    <w:rsid w:val="001C3B3A"/>
    <w:rsid w:val="001D32DE"/>
    <w:rsid w:val="001D33A1"/>
    <w:rsid w:val="001D7F69"/>
    <w:rsid w:val="001E1C27"/>
    <w:rsid w:val="001E336B"/>
    <w:rsid w:val="001E4345"/>
    <w:rsid w:val="001E6F55"/>
    <w:rsid w:val="001F43AF"/>
    <w:rsid w:val="001F453B"/>
    <w:rsid w:val="001F5B75"/>
    <w:rsid w:val="001F6699"/>
    <w:rsid w:val="00205DBC"/>
    <w:rsid w:val="00206CA1"/>
    <w:rsid w:val="00207489"/>
    <w:rsid w:val="00211598"/>
    <w:rsid w:val="002144CA"/>
    <w:rsid w:val="002162D2"/>
    <w:rsid w:val="0021742F"/>
    <w:rsid w:val="00221D74"/>
    <w:rsid w:val="0022656F"/>
    <w:rsid w:val="0022772A"/>
    <w:rsid w:val="0023297B"/>
    <w:rsid w:val="00233135"/>
    <w:rsid w:val="0023436F"/>
    <w:rsid w:val="00235670"/>
    <w:rsid w:val="002361A9"/>
    <w:rsid w:val="00240530"/>
    <w:rsid w:val="00243AA4"/>
    <w:rsid w:val="002453D2"/>
    <w:rsid w:val="00246054"/>
    <w:rsid w:val="00247A22"/>
    <w:rsid w:val="00250190"/>
    <w:rsid w:val="002576AE"/>
    <w:rsid w:val="00257C72"/>
    <w:rsid w:val="00270847"/>
    <w:rsid w:val="002737E2"/>
    <w:rsid w:val="0028767A"/>
    <w:rsid w:val="002950DA"/>
    <w:rsid w:val="00296C70"/>
    <w:rsid w:val="0029733C"/>
    <w:rsid w:val="00297DA8"/>
    <w:rsid w:val="002A31F7"/>
    <w:rsid w:val="002B0326"/>
    <w:rsid w:val="002B142C"/>
    <w:rsid w:val="002B1508"/>
    <w:rsid w:val="002B21D4"/>
    <w:rsid w:val="002B3ED0"/>
    <w:rsid w:val="002B6989"/>
    <w:rsid w:val="002B69A2"/>
    <w:rsid w:val="002C4D5D"/>
    <w:rsid w:val="002C5805"/>
    <w:rsid w:val="002C5EE0"/>
    <w:rsid w:val="002D49CC"/>
    <w:rsid w:val="002D5C44"/>
    <w:rsid w:val="002E261A"/>
    <w:rsid w:val="002E4088"/>
    <w:rsid w:val="002E7075"/>
    <w:rsid w:val="002F6664"/>
    <w:rsid w:val="003001F0"/>
    <w:rsid w:val="00305984"/>
    <w:rsid w:val="00305C84"/>
    <w:rsid w:val="0030600E"/>
    <w:rsid w:val="0031204B"/>
    <w:rsid w:val="00314DBD"/>
    <w:rsid w:val="0031752B"/>
    <w:rsid w:val="0032433C"/>
    <w:rsid w:val="00330424"/>
    <w:rsid w:val="003334E9"/>
    <w:rsid w:val="00334002"/>
    <w:rsid w:val="00334A4E"/>
    <w:rsid w:val="00334E5A"/>
    <w:rsid w:val="00346862"/>
    <w:rsid w:val="00351D72"/>
    <w:rsid w:val="0035327E"/>
    <w:rsid w:val="00353F52"/>
    <w:rsid w:val="00355935"/>
    <w:rsid w:val="00356F51"/>
    <w:rsid w:val="00364078"/>
    <w:rsid w:val="00366173"/>
    <w:rsid w:val="003719BD"/>
    <w:rsid w:val="00376573"/>
    <w:rsid w:val="0038124F"/>
    <w:rsid w:val="0038625D"/>
    <w:rsid w:val="00391090"/>
    <w:rsid w:val="00393668"/>
    <w:rsid w:val="00395C7C"/>
    <w:rsid w:val="0039752E"/>
    <w:rsid w:val="003A108F"/>
    <w:rsid w:val="003A3E2C"/>
    <w:rsid w:val="003A405A"/>
    <w:rsid w:val="003A5AC1"/>
    <w:rsid w:val="003B04F9"/>
    <w:rsid w:val="003B107C"/>
    <w:rsid w:val="003B23B1"/>
    <w:rsid w:val="003B3AB5"/>
    <w:rsid w:val="003B3BF7"/>
    <w:rsid w:val="003B457A"/>
    <w:rsid w:val="003C0A92"/>
    <w:rsid w:val="003C2AF3"/>
    <w:rsid w:val="003D402E"/>
    <w:rsid w:val="003D4CB2"/>
    <w:rsid w:val="003E1E97"/>
    <w:rsid w:val="003E768E"/>
    <w:rsid w:val="003E7852"/>
    <w:rsid w:val="003E7B1D"/>
    <w:rsid w:val="003F6264"/>
    <w:rsid w:val="003F73B2"/>
    <w:rsid w:val="003F7F52"/>
    <w:rsid w:val="00400F13"/>
    <w:rsid w:val="0040534C"/>
    <w:rsid w:val="0040587B"/>
    <w:rsid w:val="00406606"/>
    <w:rsid w:val="0041130B"/>
    <w:rsid w:val="0041194A"/>
    <w:rsid w:val="00415345"/>
    <w:rsid w:val="00416220"/>
    <w:rsid w:val="00416C58"/>
    <w:rsid w:val="00420B2F"/>
    <w:rsid w:val="00423922"/>
    <w:rsid w:val="0043357A"/>
    <w:rsid w:val="00436546"/>
    <w:rsid w:val="004372C9"/>
    <w:rsid w:val="00437A15"/>
    <w:rsid w:val="004413A5"/>
    <w:rsid w:val="00443D73"/>
    <w:rsid w:val="0044605C"/>
    <w:rsid w:val="0044656B"/>
    <w:rsid w:val="00447422"/>
    <w:rsid w:val="00450AAE"/>
    <w:rsid w:val="00452779"/>
    <w:rsid w:val="0045369C"/>
    <w:rsid w:val="004541F4"/>
    <w:rsid w:val="00455C3E"/>
    <w:rsid w:val="00456CA0"/>
    <w:rsid w:val="0046084E"/>
    <w:rsid w:val="00463BB9"/>
    <w:rsid w:val="00464B7C"/>
    <w:rsid w:val="004715ED"/>
    <w:rsid w:val="00474C37"/>
    <w:rsid w:val="004844EF"/>
    <w:rsid w:val="00485192"/>
    <w:rsid w:val="004A4E7A"/>
    <w:rsid w:val="004A724E"/>
    <w:rsid w:val="004B0170"/>
    <w:rsid w:val="004B186B"/>
    <w:rsid w:val="004B2596"/>
    <w:rsid w:val="004B2645"/>
    <w:rsid w:val="004B6641"/>
    <w:rsid w:val="004B7433"/>
    <w:rsid w:val="004B7E3E"/>
    <w:rsid w:val="004C2EEB"/>
    <w:rsid w:val="004C5906"/>
    <w:rsid w:val="004C64CE"/>
    <w:rsid w:val="004D124F"/>
    <w:rsid w:val="004E0E9B"/>
    <w:rsid w:val="004E0F89"/>
    <w:rsid w:val="004E2B18"/>
    <w:rsid w:val="004E3B69"/>
    <w:rsid w:val="004E4E27"/>
    <w:rsid w:val="004E6DBD"/>
    <w:rsid w:val="004F1867"/>
    <w:rsid w:val="004F3043"/>
    <w:rsid w:val="004F7C88"/>
    <w:rsid w:val="00500172"/>
    <w:rsid w:val="0050125E"/>
    <w:rsid w:val="00513228"/>
    <w:rsid w:val="0052307B"/>
    <w:rsid w:val="00525D03"/>
    <w:rsid w:val="00530D09"/>
    <w:rsid w:val="005366B7"/>
    <w:rsid w:val="00537232"/>
    <w:rsid w:val="005413F4"/>
    <w:rsid w:val="00542E0C"/>
    <w:rsid w:val="00543185"/>
    <w:rsid w:val="00547368"/>
    <w:rsid w:val="00554C9C"/>
    <w:rsid w:val="00554EFA"/>
    <w:rsid w:val="00556F6E"/>
    <w:rsid w:val="00557EAD"/>
    <w:rsid w:val="00564C1F"/>
    <w:rsid w:val="00565207"/>
    <w:rsid w:val="00565ABC"/>
    <w:rsid w:val="00566500"/>
    <w:rsid w:val="00571487"/>
    <w:rsid w:val="005744D4"/>
    <w:rsid w:val="00574919"/>
    <w:rsid w:val="005753BD"/>
    <w:rsid w:val="00576AE9"/>
    <w:rsid w:val="00581F40"/>
    <w:rsid w:val="005829D3"/>
    <w:rsid w:val="00586371"/>
    <w:rsid w:val="00586ACA"/>
    <w:rsid w:val="005925D0"/>
    <w:rsid w:val="005954B7"/>
    <w:rsid w:val="005972E1"/>
    <w:rsid w:val="005A0F54"/>
    <w:rsid w:val="005A21E9"/>
    <w:rsid w:val="005A2D14"/>
    <w:rsid w:val="005A39EF"/>
    <w:rsid w:val="005A4DE2"/>
    <w:rsid w:val="005A644B"/>
    <w:rsid w:val="005B0477"/>
    <w:rsid w:val="005B5F61"/>
    <w:rsid w:val="005C0906"/>
    <w:rsid w:val="005C0E5D"/>
    <w:rsid w:val="005C2177"/>
    <w:rsid w:val="005C6EE5"/>
    <w:rsid w:val="005D1500"/>
    <w:rsid w:val="005E10FE"/>
    <w:rsid w:val="005E1B88"/>
    <w:rsid w:val="005E4DC2"/>
    <w:rsid w:val="005F416D"/>
    <w:rsid w:val="005F472E"/>
    <w:rsid w:val="005F69C4"/>
    <w:rsid w:val="006002C7"/>
    <w:rsid w:val="00602078"/>
    <w:rsid w:val="006045DD"/>
    <w:rsid w:val="00606716"/>
    <w:rsid w:val="00607530"/>
    <w:rsid w:val="00620E87"/>
    <w:rsid w:val="00621152"/>
    <w:rsid w:val="0062351C"/>
    <w:rsid w:val="00623FB6"/>
    <w:rsid w:val="006243BE"/>
    <w:rsid w:val="006258BB"/>
    <w:rsid w:val="00626CF7"/>
    <w:rsid w:val="0063340F"/>
    <w:rsid w:val="0063500D"/>
    <w:rsid w:val="006404DC"/>
    <w:rsid w:val="00642187"/>
    <w:rsid w:val="0064222D"/>
    <w:rsid w:val="00642E2C"/>
    <w:rsid w:val="006465B8"/>
    <w:rsid w:val="00657DCB"/>
    <w:rsid w:val="0066021B"/>
    <w:rsid w:val="00661CB7"/>
    <w:rsid w:val="00662291"/>
    <w:rsid w:val="006655DD"/>
    <w:rsid w:val="00665A96"/>
    <w:rsid w:val="00667B1A"/>
    <w:rsid w:val="006712D5"/>
    <w:rsid w:val="00672308"/>
    <w:rsid w:val="00675F6A"/>
    <w:rsid w:val="00677777"/>
    <w:rsid w:val="00677A1E"/>
    <w:rsid w:val="00681802"/>
    <w:rsid w:val="00681B75"/>
    <w:rsid w:val="00684A60"/>
    <w:rsid w:val="00686584"/>
    <w:rsid w:val="00687D0C"/>
    <w:rsid w:val="0069304C"/>
    <w:rsid w:val="006A0562"/>
    <w:rsid w:val="006A4A46"/>
    <w:rsid w:val="006A5FC8"/>
    <w:rsid w:val="006A65AC"/>
    <w:rsid w:val="006B1995"/>
    <w:rsid w:val="006B1FA2"/>
    <w:rsid w:val="006C13DD"/>
    <w:rsid w:val="006C19FC"/>
    <w:rsid w:val="006C2AD6"/>
    <w:rsid w:val="006C5581"/>
    <w:rsid w:val="006C5614"/>
    <w:rsid w:val="006C723E"/>
    <w:rsid w:val="006D0CC8"/>
    <w:rsid w:val="006D24FE"/>
    <w:rsid w:val="006D258B"/>
    <w:rsid w:val="006D411C"/>
    <w:rsid w:val="006D44B2"/>
    <w:rsid w:val="006D5D94"/>
    <w:rsid w:val="006D69CD"/>
    <w:rsid w:val="006E13C9"/>
    <w:rsid w:val="006F2113"/>
    <w:rsid w:val="006F242C"/>
    <w:rsid w:val="006F6F31"/>
    <w:rsid w:val="006F6F68"/>
    <w:rsid w:val="00700D9D"/>
    <w:rsid w:val="0070259F"/>
    <w:rsid w:val="007046F4"/>
    <w:rsid w:val="007053A5"/>
    <w:rsid w:val="00705C03"/>
    <w:rsid w:val="00706174"/>
    <w:rsid w:val="00707B04"/>
    <w:rsid w:val="00712547"/>
    <w:rsid w:val="00712A08"/>
    <w:rsid w:val="0072265B"/>
    <w:rsid w:val="00724AB7"/>
    <w:rsid w:val="007255AA"/>
    <w:rsid w:val="00734C1E"/>
    <w:rsid w:val="00737D51"/>
    <w:rsid w:val="00747994"/>
    <w:rsid w:val="00747D45"/>
    <w:rsid w:val="007617A2"/>
    <w:rsid w:val="00761E9A"/>
    <w:rsid w:val="00764306"/>
    <w:rsid w:val="00765273"/>
    <w:rsid w:val="00766F20"/>
    <w:rsid w:val="00770688"/>
    <w:rsid w:val="00772D51"/>
    <w:rsid w:val="00775BBF"/>
    <w:rsid w:val="00776DF6"/>
    <w:rsid w:val="007815FF"/>
    <w:rsid w:val="007819BD"/>
    <w:rsid w:val="007827DD"/>
    <w:rsid w:val="00782F20"/>
    <w:rsid w:val="00783FFA"/>
    <w:rsid w:val="0078694D"/>
    <w:rsid w:val="00786CF1"/>
    <w:rsid w:val="00787FA2"/>
    <w:rsid w:val="007916F5"/>
    <w:rsid w:val="007922FC"/>
    <w:rsid w:val="007944AA"/>
    <w:rsid w:val="007A2C4C"/>
    <w:rsid w:val="007A31AA"/>
    <w:rsid w:val="007A4E19"/>
    <w:rsid w:val="007A522A"/>
    <w:rsid w:val="007A730F"/>
    <w:rsid w:val="007B5F8E"/>
    <w:rsid w:val="007B62B2"/>
    <w:rsid w:val="007B775E"/>
    <w:rsid w:val="007C4DC5"/>
    <w:rsid w:val="007C722E"/>
    <w:rsid w:val="007D0A31"/>
    <w:rsid w:val="007D1042"/>
    <w:rsid w:val="007D3752"/>
    <w:rsid w:val="007E18CE"/>
    <w:rsid w:val="007E7318"/>
    <w:rsid w:val="007E77A6"/>
    <w:rsid w:val="007F0E26"/>
    <w:rsid w:val="007F6D53"/>
    <w:rsid w:val="007F74AA"/>
    <w:rsid w:val="008026A3"/>
    <w:rsid w:val="00806DF8"/>
    <w:rsid w:val="00812678"/>
    <w:rsid w:val="00815BF1"/>
    <w:rsid w:val="00821730"/>
    <w:rsid w:val="00822311"/>
    <w:rsid w:val="0082782E"/>
    <w:rsid w:val="0083261B"/>
    <w:rsid w:val="00834232"/>
    <w:rsid w:val="008350F7"/>
    <w:rsid w:val="00835BDA"/>
    <w:rsid w:val="00837D66"/>
    <w:rsid w:val="008432B0"/>
    <w:rsid w:val="00847555"/>
    <w:rsid w:val="00850A62"/>
    <w:rsid w:val="00851179"/>
    <w:rsid w:val="0085485B"/>
    <w:rsid w:val="008557CE"/>
    <w:rsid w:val="00860F18"/>
    <w:rsid w:val="008615E9"/>
    <w:rsid w:val="00864DE3"/>
    <w:rsid w:val="008819D8"/>
    <w:rsid w:val="00881FF3"/>
    <w:rsid w:val="008833C9"/>
    <w:rsid w:val="00883E4B"/>
    <w:rsid w:val="00884F08"/>
    <w:rsid w:val="00887F6E"/>
    <w:rsid w:val="0089005D"/>
    <w:rsid w:val="0089088C"/>
    <w:rsid w:val="0089362C"/>
    <w:rsid w:val="00894F93"/>
    <w:rsid w:val="008A15A1"/>
    <w:rsid w:val="008A40B8"/>
    <w:rsid w:val="008A40F8"/>
    <w:rsid w:val="008B3844"/>
    <w:rsid w:val="008B519B"/>
    <w:rsid w:val="008C1077"/>
    <w:rsid w:val="008C371A"/>
    <w:rsid w:val="008C4257"/>
    <w:rsid w:val="008C4C06"/>
    <w:rsid w:val="008C711E"/>
    <w:rsid w:val="008D538B"/>
    <w:rsid w:val="008D5E2D"/>
    <w:rsid w:val="008D781E"/>
    <w:rsid w:val="008E72F0"/>
    <w:rsid w:val="008F6645"/>
    <w:rsid w:val="0090134C"/>
    <w:rsid w:val="00904B8B"/>
    <w:rsid w:val="00904E7A"/>
    <w:rsid w:val="00905C66"/>
    <w:rsid w:val="0090775A"/>
    <w:rsid w:val="0090782E"/>
    <w:rsid w:val="0091009F"/>
    <w:rsid w:val="009148A7"/>
    <w:rsid w:val="00915CF3"/>
    <w:rsid w:val="00916232"/>
    <w:rsid w:val="00917796"/>
    <w:rsid w:val="0092115A"/>
    <w:rsid w:val="009264AA"/>
    <w:rsid w:val="009342DA"/>
    <w:rsid w:val="009401BF"/>
    <w:rsid w:val="00942A81"/>
    <w:rsid w:val="0094426E"/>
    <w:rsid w:val="009511FB"/>
    <w:rsid w:val="009566F4"/>
    <w:rsid w:val="00961320"/>
    <w:rsid w:val="00961BD8"/>
    <w:rsid w:val="00962D21"/>
    <w:rsid w:val="009703CC"/>
    <w:rsid w:val="00976B01"/>
    <w:rsid w:val="00980186"/>
    <w:rsid w:val="0098170D"/>
    <w:rsid w:val="00982295"/>
    <w:rsid w:val="00991C1A"/>
    <w:rsid w:val="00993B6D"/>
    <w:rsid w:val="00993B87"/>
    <w:rsid w:val="0099634F"/>
    <w:rsid w:val="009A341D"/>
    <w:rsid w:val="009A58AA"/>
    <w:rsid w:val="009A59C8"/>
    <w:rsid w:val="009A700D"/>
    <w:rsid w:val="009B1071"/>
    <w:rsid w:val="009B114F"/>
    <w:rsid w:val="009B1E90"/>
    <w:rsid w:val="009C0C18"/>
    <w:rsid w:val="009C0D43"/>
    <w:rsid w:val="009C6248"/>
    <w:rsid w:val="009D13D9"/>
    <w:rsid w:val="009D4D07"/>
    <w:rsid w:val="009E2E00"/>
    <w:rsid w:val="009E51BC"/>
    <w:rsid w:val="009F4514"/>
    <w:rsid w:val="009F613A"/>
    <w:rsid w:val="00A00626"/>
    <w:rsid w:val="00A0067F"/>
    <w:rsid w:val="00A0108B"/>
    <w:rsid w:val="00A012F7"/>
    <w:rsid w:val="00A1064B"/>
    <w:rsid w:val="00A11AF6"/>
    <w:rsid w:val="00A140FB"/>
    <w:rsid w:val="00A2693B"/>
    <w:rsid w:val="00A33324"/>
    <w:rsid w:val="00A33F35"/>
    <w:rsid w:val="00A40478"/>
    <w:rsid w:val="00A43262"/>
    <w:rsid w:val="00A434BA"/>
    <w:rsid w:val="00A43B57"/>
    <w:rsid w:val="00A462B2"/>
    <w:rsid w:val="00A556AC"/>
    <w:rsid w:val="00A60291"/>
    <w:rsid w:val="00A60CDF"/>
    <w:rsid w:val="00A64CFD"/>
    <w:rsid w:val="00A71A40"/>
    <w:rsid w:val="00A71DD9"/>
    <w:rsid w:val="00A74E5C"/>
    <w:rsid w:val="00A77ECA"/>
    <w:rsid w:val="00A8353F"/>
    <w:rsid w:val="00A848CA"/>
    <w:rsid w:val="00A87A6B"/>
    <w:rsid w:val="00A92697"/>
    <w:rsid w:val="00A96573"/>
    <w:rsid w:val="00A967F6"/>
    <w:rsid w:val="00A96B19"/>
    <w:rsid w:val="00AA4950"/>
    <w:rsid w:val="00AA4CCF"/>
    <w:rsid w:val="00AA7593"/>
    <w:rsid w:val="00AA7A87"/>
    <w:rsid w:val="00AB236A"/>
    <w:rsid w:val="00AC146F"/>
    <w:rsid w:val="00AC1721"/>
    <w:rsid w:val="00AC2366"/>
    <w:rsid w:val="00AC3E22"/>
    <w:rsid w:val="00AC40BA"/>
    <w:rsid w:val="00AC47AE"/>
    <w:rsid w:val="00AC56DF"/>
    <w:rsid w:val="00AD1A75"/>
    <w:rsid w:val="00AD246D"/>
    <w:rsid w:val="00AD2B60"/>
    <w:rsid w:val="00AD3A99"/>
    <w:rsid w:val="00AD529F"/>
    <w:rsid w:val="00AE6723"/>
    <w:rsid w:val="00AF2C72"/>
    <w:rsid w:val="00AF7C74"/>
    <w:rsid w:val="00B06A86"/>
    <w:rsid w:val="00B33CC8"/>
    <w:rsid w:val="00B35304"/>
    <w:rsid w:val="00B40444"/>
    <w:rsid w:val="00B42EFA"/>
    <w:rsid w:val="00B43C40"/>
    <w:rsid w:val="00B44A9A"/>
    <w:rsid w:val="00B544ED"/>
    <w:rsid w:val="00B55810"/>
    <w:rsid w:val="00B61316"/>
    <w:rsid w:val="00B63362"/>
    <w:rsid w:val="00B647CB"/>
    <w:rsid w:val="00B67B68"/>
    <w:rsid w:val="00B700F4"/>
    <w:rsid w:val="00B701EF"/>
    <w:rsid w:val="00B74457"/>
    <w:rsid w:val="00B75ED4"/>
    <w:rsid w:val="00B7778B"/>
    <w:rsid w:val="00B817E4"/>
    <w:rsid w:val="00B8530A"/>
    <w:rsid w:val="00B87C82"/>
    <w:rsid w:val="00B9176C"/>
    <w:rsid w:val="00B95D8F"/>
    <w:rsid w:val="00BA0C86"/>
    <w:rsid w:val="00BA3752"/>
    <w:rsid w:val="00BA5A59"/>
    <w:rsid w:val="00BB2BB9"/>
    <w:rsid w:val="00BB4893"/>
    <w:rsid w:val="00BC17DA"/>
    <w:rsid w:val="00BC5484"/>
    <w:rsid w:val="00BC5862"/>
    <w:rsid w:val="00BC7CF3"/>
    <w:rsid w:val="00BD0040"/>
    <w:rsid w:val="00BD0DE9"/>
    <w:rsid w:val="00BD15AE"/>
    <w:rsid w:val="00BD2FBC"/>
    <w:rsid w:val="00BD588D"/>
    <w:rsid w:val="00BE1BC6"/>
    <w:rsid w:val="00BE3DB8"/>
    <w:rsid w:val="00BF3245"/>
    <w:rsid w:val="00BF6749"/>
    <w:rsid w:val="00C01F6E"/>
    <w:rsid w:val="00C04122"/>
    <w:rsid w:val="00C12578"/>
    <w:rsid w:val="00C1354E"/>
    <w:rsid w:val="00C15B10"/>
    <w:rsid w:val="00C23D25"/>
    <w:rsid w:val="00C40678"/>
    <w:rsid w:val="00C40F48"/>
    <w:rsid w:val="00C43176"/>
    <w:rsid w:val="00C4347B"/>
    <w:rsid w:val="00C50CAA"/>
    <w:rsid w:val="00C52E82"/>
    <w:rsid w:val="00C55A35"/>
    <w:rsid w:val="00C57A55"/>
    <w:rsid w:val="00C60B09"/>
    <w:rsid w:val="00C67633"/>
    <w:rsid w:val="00C74645"/>
    <w:rsid w:val="00C82FDF"/>
    <w:rsid w:val="00C84746"/>
    <w:rsid w:val="00C867FE"/>
    <w:rsid w:val="00C906A5"/>
    <w:rsid w:val="00CA17DB"/>
    <w:rsid w:val="00CC3DF5"/>
    <w:rsid w:val="00CC5734"/>
    <w:rsid w:val="00CC57F3"/>
    <w:rsid w:val="00CC6988"/>
    <w:rsid w:val="00CD310F"/>
    <w:rsid w:val="00CD6340"/>
    <w:rsid w:val="00CE1FD9"/>
    <w:rsid w:val="00CE4A09"/>
    <w:rsid w:val="00CF01C2"/>
    <w:rsid w:val="00CF27F7"/>
    <w:rsid w:val="00CF4115"/>
    <w:rsid w:val="00CF7E8E"/>
    <w:rsid w:val="00D00354"/>
    <w:rsid w:val="00D0126A"/>
    <w:rsid w:val="00D01E54"/>
    <w:rsid w:val="00D03A79"/>
    <w:rsid w:val="00D1018C"/>
    <w:rsid w:val="00D12458"/>
    <w:rsid w:val="00D13E66"/>
    <w:rsid w:val="00D14168"/>
    <w:rsid w:val="00D17000"/>
    <w:rsid w:val="00D274F0"/>
    <w:rsid w:val="00D31F15"/>
    <w:rsid w:val="00D363D2"/>
    <w:rsid w:val="00D42404"/>
    <w:rsid w:val="00D43F79"/>
    <w:rsid w:val="00D440CF"/>
    <w:rsid w:val="00D44378"/>
    <w:rsid w:val="00D46394"/>
    <w:rsid w:val="00D51FDD"/>
    <w:rsid w:val="00D54D5F"/>
    <w:rsid w:val="00D55BAA"/>
    <w:rsid w:val="00D60EC9"/>
    <w:rsid w:val="00D718F2"/>
    <w:rsid w:val="00D71C5A"/>
    <w:rsid w:val="00D73DA9"/>
    <w:rsid w:val="00D760AB"/>
    <w:rsid w:val="00D81A40"/>
    <w:rsid w:val="00D82C74"/>
    <w:rsid w:val="00D833C0"/>
    <w:rsid w:val="00D83C1B"/>
    <w:rsid w:val="00D83E9A"/>
    <w:rsid w:val="00D8734A"/>
    <w:rsid w:val="00D90E20"/>
    <w:rsid w:val="00D91D1E"/>
    <w:rsid w:val="00D920F4"/>
    <w:rsid w:val="00D92EA8"/>
    <w:rsid w:val="00D9363C"/>
    <w:rsid w:val="00D946B3"/>
    <w:rsid w:val="00D9581B"/>
    <w:rsid w:val="00DA6CE1"/>
    <w:rsid w:val="00DB3A80"/>
    <w:rsid w:val="00DB5077"/>
    <w:rsid w:val="00DC2B45"/>
    <w:rsid w:val="00DC590B"/>
    <w:rsid w:val="00DD1FA7"/>
    <w:rsid w:val="00DD2527"/>
    <w:rsid w:val="00DD3D71"/>
    <w:rsid w:val="00DD76D7"/>
    <w:rsid w:val="00DE4159"/>
    <w:rsid w:val="00DE4B13"/>
    <w:rsid w:val="00DE5590"/>
    <w:rsid w:val="00DF209E"/>
    <w:rsid w:val="00DF6040"/>
    <w:rsid w:val="00DF7CA1"/>
    <w:rsid w:val="00E00270"/>
    <w:rsid w:val="00E06033"/>
    <w:rsid w:val="00E06B3C"/>
    <w:rsid w:val="00E12A34"/>
    <w:rsid w:val="00E16CDD"/>
    <w:rsid w:val="00E175BA"/>
    <w:rsid w:val="00E17871"/>
    <w:rsid w:val="00E245D3"/>
    <w:rsid w:val="00E31927"/>
    <w:rsid w:val="00E33560"/>
    <w:rsid w:val="00E34089"/>
    <w:rsid w:val="00E349E1"/>
    <w:rsid w:val="00E36D07"/>
    <w:rsid w:val="00E404C8"/>
    <w:rsid w:val="00E43414"/>
    <w:rsid w:val="00E54427"/>
    <w:rsid w:val="00E5629D"/>
    <w:rsid w:val="00E57E5C"/>
    <w:rsid w:val="00E60663"/>
    <w:rsid w:val="00E6356A"/>
    <w:rsid w:val="00E63991"/>
    <w:rsid w:val="00E63B18"/>
    <w:rsid w:val="00E70DA8"/>
    <w:rsid w:val="00E76B4E"/>
    <w:rsid w:val="00E802A4"/>
    <w:rsid w:val="00E819B3"/>
    <w:rsid w:val="00E82196"/>
    <w:rsid w:val="00E85DE8"/>
    <w:rsid w:val="00EA2CC1"/>
    <w:rsid w:val="00EB555D"/>
    <w:rsid w:val="00EC1FF8"/>
    <w:rsid w:val="00EC6A15"/>
    <w:rsid w:val="00EC746E"/>
    <w:rsid w:val="00ED653F"/>
    <w:rsid w:val="00EE3105"/>
    <w:rsid w:val="00EE35F6"/>
    <w:rsid w:val="00EE3C5F"/>
    <w:rsid w:val="00EE6A8C"/>
    <w:rsid w:val="00EF00A2"/>
    <w:rsid w:val="00EF3D2B"/>
    <w:rsid w:val="00EF538F"/>
    <w:rsid w:val="00EF633A"/>
    <w:rsid w:val="00F013BE"/>
    <w:rsid w:val="00F046F4"/>
    <w:rsid w:val="00F05198"/>
    <w:rsid w:val="00F07DEA"/>
    <w:rsid w:val="00F130C8"/>
    <w:rsid w:val="00F32254"/>
    <w:rsid w:val="00F33824"/>
    <w:rsid w:val="00F35AE3"/>
    <w:rsid w:val="00F363B8"/>
    <w:rsid w:val="00F36B68"/>
    <w:rsid w:val="00F4106B"/>
    <w:rsid w:val="00F469EB"/>
    <w:rsid w:val="00F477F5"/>
    <w:rsid w:val="00F500FC"/>
    <w:rsid w:val="00F6017F"/>
    <w:rsid w:val="00F60CDB"/>
    <w:rsid w:val="00F62BB9"/>
    <w:rsid w:val="00F64D3C"/>
    <w:rsid w:val="00F727B9"/>
    <w:rsid w:val="00F748EB"/>
    <w:rsid w:val="00F869CA"/>
    <w:rsid w:val="00F874F2"/>
    <w:rsid w:val="00F91B69"/>
    <w:rsid w:val="00F92716"/>
    <w:rsid w:val="00F95924"/>
    <w:rsid w:val="00F96FEB"/>
    <w:rsid w:val="00FA048F"/>
    <w:rsid w:val="00FA28B3"/>
    <w:rsid w:val="00FA56A3"/>
    <w:rsid w:val="00FA5D3B"/>
    <w:rsid w:val="00FB7448"/>
    <w:rsid w:val="00FC36C9"/>
    <w:rsid w:val="00FC5018"/>
    <w:rsid w:val="00FC6A73"/>
    <w:rsid w:val="00FC71AA"/>
    <w:rsid w:val="00FD579B"/>
    <w:rsid w:val="00FF3368"/>
    <w:rsid w:val="00FF7108"/>
    <w:rsid w:val="00FF7335"/>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8F82"/>
  <w15:docId w15:val="{49133D56-EAF1-4B6B-8749-2BBB0CD1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13"/>
    <w:pPr>
      <w:autoSpaceDE w:val="0"/>
      <w:autoSpaceDN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B13"/>
    <w:pPr>
      <w:spacing w:after="120"/>
    </w:pPr>
  </w:style>
  <w:style w:type="character" w:customStyle="1" w:styleId="BodyTextChar">
    <w:name w:val="Body Text Char"/>
    <w:basedOn w:val="DefaultParagraphFont"/>
    <w:link w:val="BodyText"/>
    <w:rsid w:val="00DE4B13"/>
    <w:rPr>
      <w:rFonts w:ascii="Arial" w:eastAsia="Times New Roman" w:hAnsi="Arial" w:cs="Times New Roman"/>
      <w:sz w:val="20"/>
      <w:szCs w:val="20"/>
    </w:rPr>
  </w:style>
  <w:style w:type="paragraph" w:styleId="Header">
    <w:name w:val="header"/>
    <w:basedOn w:val="Normal"/>
    <w:link w:val="HeaderChar"/>
    <w:uiPriority w:val="99"/>
    <w:unhideWhenUsed/>
    <w:rsid w:val="00D440CF"/>
    <w:pPr>
      <w:tabs>
        <w:tab w:val="center" w:pos="4680"/>
        <w:tab w:val="right" w:pos="9360"/>
      </w:tabs>
    </w:pPr>
  </w:style>
  <w:style w:type="character" w:customStyle="1" w:styleId="HeaderChar">
    <w:name w:val="Header Char"/>
    <w:basedOn w:val="DefaultParagraphFont"/>
    <w:link w:val="Header"/>
    <w:uiPriority w:val="99"/>
    <w:rsid w:val="00D440CF"/>
    <w:rPr>
      <w:rFonts w:ascii="Arial" w:eastAsia="Times New Roman" w:hAnsi="Arial" w:cs="Times New Roman"/>
      <w:sz w:val="20"/>
      <w:szCs w:val="20"/>
    </w:rPr>
  </w:style>
  <w:style w:type="paragraph" w:styleId="Footer">
    <w:name w:val="footer"/>
    <w:basedOn w:val="Normal"/>
    <w:link w:val="FooterChar"/>
    <w:uiPriority w:val="99"/>
    <w:unhideWhenUsed/>
    <w:rsid w:val="00D440CF"/>
    <w:pPr>
      <w:tabs>
        <w:tab w:val="center" w:pos="4680"/>
        <w:tab w:val="right" w:pos="9360"/>
      </w:tabs>
    </w:pPr>
  </w:style>
  <w:style w:type="character" w:customStyle="1" w:styleId="FooterChar">
    <w:name w:val="Footer Char"/>
    <w:basedOn w:val="DefaultParagraphFont"/>
    <w:link w:val="Footer"/>
    <w:uiPriority w:val="99"/>
    <w:rsid w:val="00D440C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Greg Mohr</cp:lastModifiedBy>
  <cp:revision>7</cp:revision>
  <dcterms:created xsi:type="dcterms:W3CDTF">2014-05-07T14:44:00Z</dcterms:created>
  <dcterms:modified xsi:type="dcterms:W3CDTF">2020-06-22T20:28:00Z</dcterms:modified>
</cp:coreProperties>
</file>